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30B9" w:rsidRPr="00354EFC" w:rsidRDefault="006A30B9" w:rsidP="006A30B9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54EF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Инструкция по </w:t>
      </w:r>
      <w:r w:rsidR="00C740AF" w:rsidRPr="00354EF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подключению полномочий по Казначейскому сопровождению для Клиентов</w:t>
      </w:r>
      <w:r w:rsidRPr="00354EF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061D6D" w:rsidRPr="00354EFC" w:rsidRDefault="00061D6D" w:rsidP="00061D6D">
      <w:pPr>
        <w:pStyle w:val="a3"/>
        <w:numPr>
          <w:ilvl w:val="0"/>
          <w:numId w:val="1"/>
        </w:numPr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54EF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После получения ЭЦП необходимо зарегистрироваться в ПОИБ СОБИ. </w:t>
      </w:r>
      <w:r w:rsidRPr="00354EF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Информация для входа в ПОИБ СОБИ находится на официальном сайте Федерального казначейства. </w:t>
      </w:r>
      <w:hyperlink r:id="rId5" w:history="1">
        <w:r w:rsidRPr="00354EFC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https</w:t>
        </w:r>
      </w:hyperlink>
      <w:hyperlink r:id="rId6" w:history="1">
        <w:r w:rsidRPr="00354EFC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://roskazna.gov.ru</w:t>
        </w:r>
      </w:hyperlink>
    </w:p>
    <w:p w:rsidR="00061D6D" w:rsidRPr="00354EFC" w:rsidRDefault="00061D6D" w:rsidP="00061D6D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61D6D" w:rsidRPr="00354EFC" w:rsidRDefault="00061D6D" w:rsidP="00061D6D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54EFC">
        <w:rPr>
          <w:rFonts w:ascii="Times New Roman" w:hAnsi="Times New Roman" w:cs="Times New Roman"/>
          <w:bCs/>
          <w:color w:val="000000"/>
          <w:sz w:val="28"/>
          <w:szCs w:val="28"/>
        </w:rPr>
        <w:t>Раздел ГИС – Система обеспечения безопасности информации Федерального казначейства</w:t>
      </w:r>
    </w:p>
    <w:p w:rsidR="00061D6D" w:rsidRPr="00354EFC" w:rsidRDefault="00061D6D" w:rsidP="00061D6D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54EFC">
        <w:rPr>
          <w:rFonts w:ascii="Times New Roman" w:hAnsi="Times New Roman" w:cs="Times New Roman"/>
          <w:bCs/>
          <w:color w:val="000000"/>
          <w:sz w:val="28"/>
          <w:szCs w:val="28"/>
        </w:rPr>
        <w:drawing>
          <wp:inline distT="0" distB="0" distL="0" distR="0" wp14:anchorId="5911496E" wp14:editId="10910F04">
            <wp:extent cx="5940425" cy="3342005"/>
            <wp:effectExtent l="0" t="0" r="317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1D6D" w:rsidRPr="00354EFC" w:rsidRDefault="00061D6D" w:rsidP="00061D6D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61D6D" w:rsidRPr="00354EFC" w:rsidRDefault="00061D6D" w:rsidP="00061D6D">
      <w:pPr>
        <w:pStyle w:val="a3"/>
        <w:numPr>
          <w:ilvl w:val="0"/>
          <w:numId w:val="1"/>
        </w:numPr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54EFC">
        <w:rPr>
          <w:rFonts w:ascii="Times New Roman" w:hAnsi="Times New Roman" w:cs="Times New Roman"/>
          <w:bCs/>
          <w:color w:val="000000"/>
          <w:sz w:val="28"/>
          <w:szCs w:val="28"/>
        </w:rPr>
        <w:t>Памятки и инструкции по ПОИБ СОБИ расположены: ГИС – Система обеспечения безопасности информации федерального казначейства – ПОИБ СОБИ (Памятки, инструкции)</w:t>
      </w:r>
    </w:p>
    <w:p w:rsidR="00061D6D" w:rsidRPr="00354EFC" w:rsidRDefault="00061D6D" w:rsidP="00061D6D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54EFC">
        <w:rPr>
          <w:rFonts w:ascii="Times New Roman" w:hAnsi="Times New Roman" w:cs="Times New Roman"/>
          <w:bCs/>
          <w:color w:val="000000"/>
          <w:sz w:val="28"/>
          <w:szCs w:val="28"/>
        </w:rPr>
        <w:drawing>
          <wp:inline distT="0" distB="0" distL="0" distR="0" wp14:anchorId="0921774F" wp14:editId="6A9845DA">
            <wp:extent cx="5940425" cy="3136900"/>
            <wp:effectExtent l="0" t="0" r="3175" b="6350"/>
            <wp:docPr id="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l="703" t="2864" b="3934"/>
                    <a:stretch/>
                  </pic:blipFill>
                  <pic:spPr>
                    <a:xfrm>
                      <a:off x="0" y="0"/>
                      <a:ext cx="5940425" cy="313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0E8C" w:rsidRPr="00354EFC" w:rsidRDefault="006C5625" w:rsidP="007B0E8C">
      <w:pPr>
        <w:pStyle w:val="a3"/>
        <w:numPr>
          <w:ilvl w:val="0"/>
          <w:numId w:val="1"/>
        </w:numPr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54EFC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После регистрации снова перейдите </w:t>
      </w:r>
      <w:r w:rsidR="007B0E8C" w:rsidRPr="00354EF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ПОИБ СОБИ по ссылке </w:t>
      </w:r>
      <w:hyperlink r:id="rId9" w:history="1">
        <w:proofErr w:type="gramStart"/>
        <w:r w:rsidR="007B0E8C" w:rsidRPr="00354EFC">
          <w:rPr>
            <w:rStyle w:val="a4"/>
            <w:rFonts w:ascii="Times New Roman" w:hAnsi="Times New Roman" w:cs="Times New Roman"/>
            <w:bCs/>
            <w:sz w:val="28"/>
            <w:szCs w:val="28"/>
          </w:rPr>
          <w:t>https://sobi.cert.roskazna.ru/</w:t>
        </w:r>
      </w:hyperlink>
      <w:r w:rsidR="007B0E8C" w:rsidRPr="00354EF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Откроется</w:t>
      </w:r>
      <w:proofErr w:type="gramEnd"/>
      <w:r w:rsidR="007B0E8C" w:rsidRPr="00354EF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профиль пользователя, перейдите во вкладку «Роли» внизу экрана нажмите на кнопку «Изменить»</w:t>
      </w:r>
    </w:p>
    <w:p w:rsidR="007B0E8C" w:rsidRPr="00354EFC" w:rsidRDefault="007B0E8C" w:rsidP="007B0E8C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54EFC">
        <w:rPr>
          <w:rFonts w:ascii="Times New Roman" w:hAnsi="Times New Roman" w:cs="Times New Roman"/>
          <w:bCs/>
          <w:color w:val="000000"/>
          <w:sz w:val="28"/>
          <w:szCs w:val="28"/>
        </w:rPr>
        <w:t>Появится окошко «Изменение полномочий профиля учетной записи пользователя»</w:t>
      </w:r>
    </w:p>
    <w:p w:rsidR="00005D9D" w:rsidRPr="00354EFC" w:rsidRDefault="007B0E8C" w:rsidP="007B0E8C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54EFC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BB0393F" wp14:editId="7EBDC07F">
            <wp:extent cx="5940425" cy="2769235"/>
            <wp:effectExtent l="0" t="0" r="3175" b="0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6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0E9D" w:rsidRDefault="00600E9D" w:rsidP="00600E9D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05D9D" w:rsidRPr="00354EFC" w:rsidRDefault="007B0E8C" w:rsidP="007B0E8C">
      <w:pPr>
        <w:pStyle w:val="a3"/>
        <w:numPr>
          <w:ilvl w:val="0"/>
          <w:numId w:val="1"/>
        </w:numPr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54EFC">
        <w:rPr>
          <w:rFonts w:ascii="Times New Roman" w:hAnsi="Times New Roman" w:cs="Times New Roman"/>
          <w:bCs/>
          <w:color w:val="000000"/>
          <w:sz w:val="28"/>
          <w:szCs w:val="28"/>
        </w:rPr>
        <w:t>Появится окошко «Изменение полномочий профиля учетной записи пользователя»</w:t>
      </w:r>
    </w:p>
    <w:p w:rsidR="00B51553" w:rsidRPr="00354EFC" w:rsidRDefault="00246EDB" w:rsidP="00246EDB">
      <w:pPr>
        <w:pStyle w:val="a3"/>
        <w:ind w:left="-142"/>
        <w:rPr>
          <w:rFonts w:ascii="Times New Roman" w:hAnsi="Times New Roman" w:cs="Times New Roman"/>
          <w:noProof/>
          <w:lang w:eastAsia="ru-RU"/>
        </w:rPr>
      </w:pPr>
      <w:r w:rsidRPr="00354EFC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943600" cy="263715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3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EDB" w:rsidRPr="00354EFC" w:rsidRDefault="00246EDB" w:rsidP="00B51553">
      <w:pPr>
        <w:pStyle w:val="a3"/>
        <w:rPr>
          <w:rFonts w:ascii="Times New Roman" w:hAnsi="Times New Roman" w:cs="Times New Roman"/>
        </w:rPr>
      </w:pPr>
    </w:p>
    <w:p w:rsidR="00B51553" w:rsidRPr="00354EFC" w:rsidRDefault="00B51553" w:rsidP="007B0E8C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54EFC">
        <w:rPr>
          <w:rFonts w:ascii="Times New Roman" w:hAnsi="Times New Roman" w:cs="Times New Roman"/>
          <w:bCs/>
          <w:color w:val="000000"/>
          <w:sz w:val="28"/>
          <w:szCs w:val="28"/>
        </w:rPr>
        <w:t>Информационную систему нужно выбрать «Электронный бюджет», Группу «</w:t>
      </w:r>
      <w:r w:rsidR="00246EDB" w:rsidRPr="00354EFC">
        <w:rPr>
          <w:rFonts w:ascii="Times New Roman" w:hAnsi="Times New Roman" w:cs="Times New Roman"/>
          <w:bCs/>
          <w:color w:val="000000"/>
          <w:sz w:val="28"/>
          <w:szCs w:val="28"/>
        </w:rPr>
        <w:t>Казначейское сопровождение</w:t>
      </w:r>
      <w:r w:rsidRPr="00354EFC">
        <w:rPr>
          <w:rFonts w:ascii="Times New Roman" w:hAnsi="Times New Roman" w:cs="Times New Roman"/>
          <w:bCs/>
          <w:color w:val="000000"/>
          <w:sz w:val="28"/>
          <w:szCs w:val="28"/>
        </w:rPr>
        <w:t>», справа раскрыть список</w:t>
      </w:r>
    </w:p>
    <w:p w:rsidR="00B51553" w:rsidRPr="00354EFC" w:rsidRDefault="00B51553" w:rsidP="007B0E8C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246EDB" w:rsidRPr="00354EFC" w:rsidRDefault="003F7D5C" w:rsidP="007B0E8C">
      <w:pPr>
        <w:pStyle w:val="a3"/>
        <w:numPr>
          <w:ilvl w:val="0"/>
          <w:numId w:val="1"/>
        </w:numPr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54EFC">
        <w:rPr>
          <w:rFonts w:ascii="Times New Roman" w:hAnsi="Times New Roman" w:cs="Times New Roman"/>
          <w:bCs/>
          <w:color w:val="000000"/>
          <w:sz w:val="28"/>
          <w:szCs w:val="28"/>
        </w:rPr>
        <w:t>Поставить галочк</w:t>
      </w:r>
      <w:r w:rsidR="00246EDB" w:rsidRPr="00354EFC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B51553" w:rsidRPr="00354EF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полномочи</w:t>
      </w:r>
      <w:r w:rsidR="00246EDB" w:rsidRPr="00354EF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я. </w:t>
      </w:r>
    </w:p>
    <w:p w:rsidR="007B0E8C" w:rsidRPr="00354EFC" w:rsidRDefault="007B0E8C" w:rsidP="007B0E8C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22046F" w:rsidRPr="00354EFC" w:rsidRDefault="007B0E8C" w:rsidP="007B0E8C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54EFC">
        <w:rPr>
          <w:rFonts w:ascii="Times New Roman" w:hAnsi="Times New Roman" w:cs="Times New Roman"/>
          <w:bCs/>
          <w:color w:val="000000"/>
          <w:sz w:val="28"/>
          <w:szCs w:val="28"/>
        </w:rPr>
        <w:t>601_01_01 ПУР КС. Ввод документов по ЛС ЮЛ</w:t>
      </w:r>
    </w:p>
    <w:p w:rsidR="0022046F" w:rsidRPr="00354EFC" w:rsidRDefault="007B0E8C" w:rsidP="007B0E8C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54EFC">
        <w:rPr>
          <w:rFonts w:ascii="Times New Roman" w:hAnsi="Times New Roman" w:cs="Times New Roman"/>
          <w:bCs/>
          <w:color w:val="000000"/>
          <w:sz w:val="28"/>
          <w:szCs w:val="28"/>
        </w:rPr>
        <w:t>601_02_01 ПУР КС. Согласование документов по ЛС ЮЛ</w:t>
      </w:r>
    </w:p>
    <w:p w:rsidR="0022046F" w:rsidRPr="00354EFC" w:rsidRDefault="007B0E8C" w:rsidP="007B0E8C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54EFC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601_03_01 ПУР КС. Утверждение документов по ЛС ЮЛ</w:t>
      </w:r>
    </w:p>
    <w:p w:rsidR="0022046F" w:rsidRPr="00354EFC" w:rsidRDefault="007B0E8C" w:rsidP="007B0E8C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54EFC">
        <w:rPr>
          <w:rFonts w:ascii="Times New Roman" w:hAnsi="Times New Roman" w:cs="Times New Roman"/>
          <w:bCs/>
          <w:color w:val="000000"/>
          <w:sz w:val="28"/>
          <w:szCs w:val="28"/>
        </w:rPr>
        <w:t>601_04_01 ПУР КС. Просмотр своих документов по ЛС ЮЛ</w:t>
      </w:r>
    </w:p>
    <w:p w:rsidR="007B0E8C" w:rsidRPr="00354EFC" w:rsidRDefault="007B0E8C" w:rsidP="007B0E8C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54EF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Дополнительная роль для бухгалтера (при наличии):</w:t>
      </w:r>
    </w:p>
    <w:p w:rsidR="0022046F" w:rsidRPr="00354EFC" w:rsidRDefault="007B0E8C" w:rsidP="007B0E8C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54EFC">
        <w:rPr>
          <w:rFonts w:ascii="Times New Roman" w:hAnsi="Times New Roman" w:cs="Times New Roman"/>
          <w:bCs/>
          <w:color w:val="000000"/>
          <w:sz w:val="28"/>
          <w:szCs w:val="28"/>
        </w:rPr>
        <w:t>601_05_01 ПУР КС. Бухгалтер ЮЛ</w:t>
      </w:r>
    </w:p>
    <w:p w:rsidR="00246EDB" w:rsidRPr="00354EFC" w:rsidRDefault="00246EDB" w:rsidP="00246EDB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246EDB" w:rsidRPr="00354EFC" w:rsidRDefault="00246EDB" w:rsidP="007B0E8C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54EF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Нажать на «Продолжить» и подписать заявку на добавление полномочий. </w:t>
      </w:r>
    </w:p>
    <w:p w:rsidR="007B0E8C" w:rsidRPr="00354EFC" w:rsidRDefault="007B0E8C" w:rsidP="007B0E8C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54EFC">
        <w:rPr>
          <w:rFonts w:ascii="Times New Roman" w:hAnsi="Times New Roman" w:cs="Times New Roman"/>
          <w:bCs/>
          <w:noProof/>
          <w:color w:val="000000"/>
          <w:sz w:val="28"/>
          <w:szCs w:val="28"/>
          <w:lang w:eastAsia="ru-RU"/>
        </w:rPr>
        <w:drawing>
          <wp:inline distT="0" distB="0" distL="0" distR="0" wp14:anchorId="3361DCD1" wp14:editId="4C611119">
            <wp:extent cx="3619500" cy="2190750"/>
            <wp:effectExtent l="0" t="0" r="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1D6D" w:rsidRPr="00354EFC" w:rsidRDefault="00061D6D" w:rsidP="007B0E8C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61D6D" w:rsidRPr="00354EFC" w:rsidRDefault="00061D6D" w:rsidP="00061D6D">
      <w:pPr>
        <w:pStyle w:val="a3"/>
        <w:numPr>
          <w:ilvl w:val="0"/>
          <w:numId w:val="1"/>
        </w:numPr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54EF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Обучающие материалы по работе с КС размещены на сайте </w:t>
      </w:r>
      <w:hyperlink r:id="rId13" w:history="1">
        <w:proofErr w:type="gramStart"/>
        <w:r w:rsidRPr="00354EFC">
          <w:rPr>
            <w:rStyle w:val="a4"/>
            <w:rFonts w:ascii="Times New Roman" w:hAnsi="Times New Roman" w:cs="Times New Roman"/>
            <w:bCs/>
            <w:sz w:val="28"/>
            <w:szCs w:val="28"/>
          </w:rPr>
          <w:t>https://peo.roskazna.ru</w:t>
        </w:r>
      </w:hyperlink>
      <w:r w:rsidRPr="00354EF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.</w:t>
      </w:r>
      <w:proofErr w:type="gramEnd"/>
      <w:r w:rsidRPr="00354EF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Самостоятельно зарегистрироваться</w:t>
      </w:r>
    </w:p>
    <w:p w:rsidR="00061D6D" w:rsidRPr="00354EFC" w:rsidRDefault="00061D6D" w:rsidP="00061D6D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54EF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Курсы – Электронный бюджет – Казначейское сопровождение   </w:t>
      </w:r>
    </w:p>
    <w:p w:rsidR="00061D6D" w:rsidRPr="00354EFC" w:rsidRDefault="00061D6D" w:rsidP="00061D6D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54EFC">
        <w:rPr>
          <w:rFonts w:ascii="Times New Roman" w:hAnsi="Times New Roman" w:cs="Times New Roman"/>
          <w:bCs/>
          <w:color w:val="000000"/>
          <w:sz w:val="28"/>
          <w:szCs w:val="28"/>
        </w:rPr>
        <w:drawing>
          <wp:inline distT="0" distB="0" distL="0" distR="0" wp14:anchorId="42F18301" wp14:editId="2FC99D1B">
            <wp:extent cx="5940425" cy="3342005"/>
            <wp:effectExtent l="0" t="0" r="3175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0E9D" w:rsidRDefault="00600E9D" w:rsidP="00600E9D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</w:rPr>
      </w:pPr>
      <w:bookmarkStart w:id="0" w:name="_GoBack"/>
      <w:bookmarkEnd w:id="0"/>
    </w:p>
    <w:p w:rsidR="00061D6D" w:rsidRPr="00354EFC" w:rsidRDefault="00061D6D" w:rsidP="00061D6D">
      <w:pPr>
        <w:pStyle w:val="a3"/>
        <w:numPr>
          <w:ilvl w:val="0"/>
          <w:numId w:val="1"/>
        </w:numPr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54EFC">
        <w:rPr>
          <w:rFonts w:ascii="Times New Roman" w:hAnsi="Times New Roman" w:cs="Times New Roman"/>
          <w:bCs/>
          <w:color w:val="000000"/>
          <w:sz w:val="28"/>
          <w:szCs w:val="28"/>
        </w:rPr>
        <w:t>Для просмотра учебного материала необходимо самостоятельно зарегистрироваться</w:t>
      </w:r>
      <w:r w:rsidRPr="00354EFC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061D6D" w:rsidRPr="00354EFC" w:rsidRDefault="00061D6D" w:rsidP="00061D6D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54EFC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drawing>
          <wp:inline distT="0" distB="0" distL="0" distR="0" wp14:anchorId="0817E869" wp14:editId="3F28F8CF">
            <wp:extent cx="5940425" cy="334200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61D6D" w:rsidRPr="00354E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0637A7"/>
    <w:multiLevelType w:val="hybridMultilevel"/>
    <w:tmpl w:val="16202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AD14CC"/>
    <w:multiLevelType w:val="hybridMultilevel"/>
    <w:tmpl w:val="184A512A"/>
    <w:lvl w:ilvl="0" w:tplc="1C46FE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904A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08A0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A655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E814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AC78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4E08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4462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3A08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660A4AB5"/>
    <w:multiLevelType w:val="hybridMultilevel"/>
    <w:tmpl w:val="86C80974"/>
    <w:lvl w:ilvl="0" w:tplc="01BCD2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A92C5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32E0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41C82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8ACD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8CD1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B8AD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A842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F06FD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864"/>
    <w:rsid w:val="00005D9D"/>
    <w:rsid w:val="00061D6D"/>
    <w:rsid w:val="001F4380"/>
    <w:rsid w:val="0022046F"/>
    <w:rsid w:val="00236E7C"/>
    <w:rsid w:val="00246EDB"/>
    <w:rsid w:val="00354EFC"/>
    <w:rsid w:val="003F7D5C"/>
    <w:rsid w:val="0041211C"/>
    <w:rsid w:val="00512778"/>
    <w:rsid w:val="005F2E17"/>
    <w:rsid w:val="00600E9D"/>
    <w:rsid w:val="006A30B9"/>
    <w:rsid w:val="006C5625"/>
    <w:rsid w:val="006E5E6A"/>
    <w:rsid w:val="0075607A"/>
    <w:rsid w:val="007B0E8C"/>
    <w:rsid w:val="008D597B"/>
    <w:rsid w:val="00A5085A"/>
    <w:rsid w:val="00AB47AF"/>
    <w:rsid w:val="00AB52BD"/>
    <w:rsid w:val="00B51553"/>
    <w:rsid w:val="00C740AF"/>
    <w:rsid w:val="00DF0932"/>
    <w:rsid w:val="00FB1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386138D-A254-484D-8731-ABF7497A6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D9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05D9D"/>
    <w:rPr>
      <w:color w:val="0563C1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061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85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2010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7697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997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035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57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4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peo.roskazna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roskazna.gov.ru/" TargetMode="External"/><Relationship Id="rId11" Type="http://schemas.openxmlformats.org/officeDocument/2006/relationships/image" Target="media/image4.png"/><Relationship Id="rId5" Type="http://schemas.openxmlformats.org/officeDocument/2006/relationships/hyperlink" Target="https://roskazna.gov.ru/" TargetMode="Externa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sobi.cert.roskazna.ru/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Наталия Анатольевна</dc:creator>
  <cp:keywords/>
  <dc:description/>
  <cp:lastModifiedBy>Готовцева Надежда Валерьевна</cp:lastModifiedBy>
  <cp:revision>14</cp:revision>
  <dcterms:created xsi:type="dcterms:W3CDTF">2021-09-08T01:36:00Z</dcterms:created>
  <dcterms:modified xsi:type="dcterms:W3CDTF">2023-03-29T05:53:00Z</dcterms:modified>
</cp:coreProperties>
</file>