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</w:t>
      </w:r>
      <w:r w:rsidRPr="004461C5">
        <w:rPr>
          <w:rFonts w:ascii="Times New Roman" w:hAnsi="Times New Roman"/>
          <w:sz w:val="28"/>
          <w:szCs w:val="28"/>
        </w:rPr>
        <w:t xml:space="preserve">отдел </w:t>
      </w:r>
      <w:r w:rsidR="00DC7376">
        <w:rPr>
          <w:rFonts w:ascii="Times New Roman" w:hAnsi="Times New Roman"/>
          <w:sz w:val="28"/>
          <w:szCs w:val="28"/>
        </w:rPr>
        <w:t>расходов</w:t>
      </w:r>
      <w:r w:rsidR="00AB41A6" w:rsidRPr="004461C5">
        <w:rPr>
          <w:rFonts w:ascii="Times New Roman" w:hAnsi="Times New Roman"/>
          <w:sz w:val="28"/>
          <w:szCs w:val="28"/>
        </w:rPr>
        <w:t xml:space="preserve"> </w:t>
      </w:r>
      <w:r w:rsidRPr="004461C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5F2D34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2260B3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CE5740" w:rsidRPr="004461C5">
        <w:rPr>
          <w:rFonts w:ascii="Times New Roman" w:hAnsi="Times New Roman"/>
          <w:bCs/>
          <w:sz w:val="28"/>
          <w:szCs w:val="28"/>
        </w:rPr>
        <w:t>П</w:t>
      </w:r>
      <w:r w:rsidRPr="004461C5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4461C5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 w:rsidRPr="004461C5">
        <w:rPr>
          <w:rFonts w:ascii="Times New Roman" w:hAnsi="Times New Roman"/>
          <w:sz w:val="28"/>
          <w:szCs w:val="28"/>
        </w:rPr>
        <w:t>аудита на 202</w:t>
      </w:r>
      <w:r w:rsidR="00BC70C4" w:rsidRPr="004461C5">
        <w:rPr>
          <w:rFonts w:ascii="Times New Roman" w:hAnsi="Times New Roman"/>
          <w:sz w:val="28"/>
          <w:szCs w:val="28"/>
        </w:rPr>
        <w:t>5</w:t>
      </w:r>
      <w:r w:rsidR="00D93CBF" w:rsidRPr="004461C5">
        <w:rPr>
          <w:rFonts w:ascii="Times New Roman" w:hAnsi="Times New Roman"/>
          <w:sz w:val="28"/>
          <w:szCs w:val="28"/>
        </w:rPr>
        <w:t xml:space="preserve"> год Управления Федерального казначейства по Респуб</w:t>
      </w:r>
      <w:r w:rsidR="003C2931" w:rsidRPr="004461C5">
        <w:rPr>
          <w:rFonts w:ascii="Times New Roman" w:hAnsi="Times New Roman"/>
          <w:sz w:val="28"/>
          <w:szCs w:val="28"/>
        </w:rPr>
        <w:t>лике Саха (Якутия), утвержденный</w:t>
      </w:r>
      <w:r w:rsidR="00D93CBF" w:rsidRPr="004461C5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</w:t>
      </w:r>
      <w:r w:rsidR="00BC70C4" w:rsidRPr="004461C5">
        <w:rPr>
          <w:rFonts w:ascii="Times New Roman" w:hAnsi="Times New Roman"/>
          <w:sz w:val="28"/>
          <w:szCs w:val="28"/>
        </w:rPr>
        <w:t>23</w:t>
      </w:r>
      <w:r w:rsidR="00165CD7" w:rsidRPr="004461C5">
        <w:rPr>
          <w:rFonts w:ascii="Times New Roman" w:hAnsi="Times New Roman"/>
          <w:sz w:val="28"/>
          <w:szCs w:val="28"/>
        </w:rPr>
        <w:t xml:space="preserve"> октября 202</w:t>
      </w:r>
      <w:r w:rsidR="00BC70C4" w:rsidRPr="004461C5">
        <w:rPr>
          <w:rFonts w:ascii="Times New Roman" w:hAnsi="Times New Roman"/>
          <w:sz w:val="28"/>
          <w:szCs w:val="28"/>
        </w:rPr>
        <w:t>4</w:t>
      </w:r>
      <w:r w:rsidR="002260B3">
        <w:rPr>
          <w:rFonts w:ascii="Times New Roman" w:hAnsi="Times New Roman"/>
          <w:sz w:val="28"/>
          <w:szCs w:val="28"/>
        </w:rPr>
        <w:t> </w:t>
      </w:r>
      <w:r w:rsidR="00165CD7" w:rsidRPr="004461C5">
        <w:rPr>
          <w:rFonts w:ascii="Times New Roman" w:hAnsi="Times New Roman"/>
          <w:sz w:val="28"/>
          <w:szCs w:val="28"/>
        </w:rPr>
        <w:t xml:space="preserve">г. </w:t>
      </w:r>
      <w:r w:rsidR="005F2D34" w:rsidRPr="004461C5">
        <w:rPr>
          <w:rFonts w:ascii="Times New Roman" w:hAnsi="Times New Roman"/>
          <w:sz w:val="28"/>
          <w:szCs w:val="28"/>
        </w:rPr>
        <w:t>(с изменениями от 17 февраля 2025 г.).</w:t>
      </w:r>
    </w:p>
    <w:p w:rsidR="00BC70C4" w:rsidRPr="004461C5" w:rsidRDefault="003047DA" w:rsidP="005F2D34">
      <w:pPr>
        <w:pStyle w:val="ad"/>
        <w:spacing w:after="0" w:line="360" w:lineRule="auto"/>
        <w:ind w:left="0" w:firstLine="709"/>
        <w:jc w:val="both"/>
        <w:rPr>
          <w:sz w:val="28"/>
          <w:szCs w:val="28"/>
        </w:rPr>
      </w:pPr>
      <w:r w:rsidRPr="004461C5">
        <w:rPr>
          <w:b/>
          <w:bCs/>
          <w:sz w:val="28"/>
          <w:szCs w:val="28"/>
        </w:rPr>
        <w:t>Срок проверки</w:t>
      </w:r>
      <w:r w:rsidRPr="002260B3">
        <w:rPr>
          <w:b/>
          <w:bCs/>
          <w:sz w:val="28"/>
          <w:szCs w:val="28"/>
        </w:rPr>
        <w:t xml:space="preserve">: </w:t>
      </w:r>
      <w:r w:rsidR="00B279AA" w:rsidRPr="004461C5">
        <w:rPr>
          <w:sz w:val="28"/>
          <w:szCs w:val="28"/>
        </w:rPr>
        <w:t xml:space="preserve">с </w:t>
      </w:r>
      <w:r w:rsidR="00DC7376">
        <w:rPr>
          <w:sz w:val="28"/>
          <w:szCs w:val="28"/>
        </w:rPr>
        <w:t>07</w:t>
      </w:r>
      <w:r w:rsidR="00175B90" w:rsidRPr="004461C5">
        <w:rPr>
          <w:sz w:val="28"/>
          <w:szCs w:val="28"/>
        </w:rPr>
        <w:t>.0</w:t>
      </w:r>
      <w:r w:rsidR="00DC7376">
        <w:rPr>
          <w:sz w:val="28"/>
          <w:szCs w:val="28"/>
        </w:rPr>
        <w:t>4</w:t>
      </w:r>
      <w:r w:rsidR="00875465" w:rsidRPr="004461C5">
        <w:rPr>
          <w:sz w:val="28"/>
          <w:szCs w:val="28"/>
        </w:rPr>
        <w:t>.202</w:t>
      </w:r>
      <w:r w:rsidR="00BC70C4" w:rsidRPr="004461C5">
        <w:rPr>
          <w:sz w:val="28"/>
          <w:szCs w:val="28"/>
        </w:rPr>
        <w:t>5</w:t>
      </w:r>
      <w:r w:rsidR="00875465" w:rsidRPr="004461C5">
        <w:rPr>
          <w:sz w:val="28"/>
          <w:szCs w:val="28"/>
        </w:rPr>
        <w:t xml:space="preserve"> по </w:t>
      </w:r>
      <w:r w:rsidR="00DC7376">
        <w:rPr>
          <w:sz w:val="28"/>
          <w:szCs w:val="28"/>
        </w:rPr>
        <w:t>2</w:t>
      </w:r>
      <w:r w:rsidR="002260B3">
        <w:rPr>
          <w:sz w:val="28"/>
          <w:szCs w:val="28"/>
        </w:rPr>
        <w:t>8</w:t>
      </w:r>
      <w:r w:rsidR="00175B90" w:rsidRPr="004461C5">
        <w:rPr>
          <w:sz w:val="28"/>
          <w:szCs w:val="28"/>
        </w:rPr>
        <w:t>.0</w:t>
      </w:r>
      <w:r w:rsidR="00DC7376">
        <w:rPr>
          <w:sz w:val="28"/>
          <w:szCs w:val="28"/>
        </w:rPr>
        <w:t>4</w:t>
      </w:r>
      <w:r w:rsidR="00875465" w:rsidRPr="004461C5">
        <w:rPr>
          <w:sz w:val="28"/>
          <w:szCs w:val="28"/>
        </w:rPr>
        <w:t>.202</w:t>
      </w:r>
      <w:r w:rsidR="00BC70C4" w:rsidRPr="004461C5">
        <w:rPr>
          <w:sz w:val="28"/>
          <w:szCs w:val="28"/>
        </w:rPr>
        <w:t xml:space="preserve">5. </w:t>
      </w:r>
    </w:p>
    <w:p w:rsidR="009672EE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</w:rPr>
      </w:pPr>
      <w:r w:rsidRPr="004461C5">
        <w:t xml:space="preserve">Тема проверки: </w:t>
      </w:r>
      <w:r w:rsidR="009672EE" w:rsidRPr="000534B7">
        <w:rPr>
          <w:b w:val="0"/>
        </w:rPr>
        <w:t xml:space="preserve">Осуществление и учет операций со средствами федерального бюджета. Казначейское обслуживание бюджетов государственных внебюджетных фондов, операций со средствами, поступающими во временное распоряжение получателей средств бюджетов государственных внебюджетных фондов. </w:t>
      </w:r>
    </w:p>
    <w:p w:rsidR="003047DA" w:rsidRPr="002260B3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  <w:bCs w:val="0"/>
        </w:rPr>
      </w:pPr>
      <w:bookmarkStart w:id="0" w:name="_GoBack"/>
      <w:bookmarkEnd w:id="0"/>
      <w:r w:rsidRPr="004461C5">
        <w:t>По результатам проверки оформлен</w:t>
      </w:r>
      <w:r w:rsidRPr="002260B3">
        <w:t>:</w:t>
      </w:r>
      <w:r w:rsidRPr="002260B3">
        <w:rPr>
          <w:b w:val="0"/>
        </w:rPr>
        <w:t xml:space="preserve"> Акт проверки от </w:t>
      </w:r>
      <w:r w:rsidR="00DC7376">
        <w:rPr>
          <w:b w:val="0"/>
        </w:rPr>
        <w:t>25</w:t>
      </w:r>
      <w:r w:rsidR="00175B90" w:rsidRPr="002260B3">
        <w:rPr>
          <w:b w:val="0"/>
        </w:rPr>
        <w:t>.0</w:t>
      </w:r>
      <w:r w:rsidR="00DC7376">
        <w:rPr>
          <w:b w:val="0"/>
        </w:rPr>
        <w:t>4</w:t>
      </w:r>
      <w:r w:rsidR="00875465" w:rsidRPr="002260B3">
        <w:rPr>
          <w:b w:val="0"/>
        </w:rPr>
        <w:t>.202</w:t>
      </w:r>
      <w:r w:rsidR="00EF781A" w:rsidRPr="002260B3">
        <w:rPr>
          <w:b w:val="0"/>
        </w:rPr>
        <w:t>5</w:t>
      </w:r>
      <w:r w:rsidR="00C22DF9" w:rsidRPr="002260B3">
        <w:rPr>
          <w:b w:val="0"/>
        </w:rPr>
        <w:t xml:space="preserve"> б/н</w:t>
      </w:r>
      <w:r w:rsidR="00156317" w:rsidRPr="002260B3">
        <w:rPr>
          <w:b w:val="0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по результатам проверки </w:t>
      </w:r>
      <w:r w:rsidR="00DC7376">
        <w:rPr>
          <w:rFonts w:ascii="Times New Roman" w:hAnsi="Times New Roman"/>
          <w:bCs/>
          <w:sz w:val="28"/>
          <w:szCs w:val="28"/>
        </w:rPr>
        <w:t>выявлены нарушения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6F" w:rsidRDefault="000A7D6F">
      <w:r>
        <w:separator/>
      </w:r>
    </w:p>
  </w:endnote>
  <w:endnote w:type="continuationSeparator" w:id="0">
    <w:p w:rsidR="000A7D6F" w:rsidRDefault="000A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6F" w:rsidRDefault="000A7D6F">
      <w:r>
        <w:separator/>
      </w:r>
    </w:p>
  </w:footnote>
  <w:footnote w:type="continuationSeparator" w:id="0">
    <w:p w:rsidR="000A7D6F" w:rsidRDefault="000A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6317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260B3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461C5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2D34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672EE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57C5C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0C4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4765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E5740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C7376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29C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81A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7A4F3C"/>
  <w15:docId w15:val="{BE3D503A-0A9C-4B91-8F02-C188DA5D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23">
    <w:name w:val="Заголовок №2_"/>
    <w:link w:val="24"/>
    <w:locked/>
    <w:rsid w:val="00BC70C4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BC70C4"/>
    <w:pPr>
      <w:widowControl w:val="0"/>
      <w:shd w:val="clear" w:color="auto" w:fill="FFFFFF"/>
      <w:spacing w:after="1260" w:line="322" w:lineRule="exact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d">
    <w:name w:val="Body Text Indent"/>
    <w:basedOn w:val="a"/>
    <w:link w:val="ae"/>
    <w:rsid w:val="00BC70C4"/>
    <w:pPr>
      <w:suppressAutoHyphens/>
      <w:spacing w:after="120" w:line="100" w:lineRule="atLeast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BC70C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88D13-0014-43B0-BDD0-B78516BB2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Царенко Светлана Валентиновна</cp:lastModifiedBy>
  <cp:revision>42</cp:revision>
  <cp:lastPrinted>2013-02-06T11:18:00Z</cp:lastPrinted>
  <dcterms:created xsi:type="dcterms:W3CDTF">2021-07-27T07:55:00Z</dcterms:created>
  <dcterms:modified xsi:type="dcterms:W3CDTF">2025-04-28T03:11:00Z</dcterms:modified>
</cp:coreProperties>
</file>