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AE7F8E">
        <w:rPr>
          <w:rFonts w:ascii="Times New Roman" w:hAnsi="Times New Roman"/>
          <w:sz w:val="28"/>
          <w:szCs w:val="28"/>
        </w:rPr>
        <w:t>О</w:t>
      </w:r>
      <w:r w:rsidRPr="00875465">
        <w:rPr>
          <w:rFonts w:ascii="Times New Roman" w:hAnsi="Times New Roman"/>
          <w:sz w:val="28"/>
          <w:szCs w:val="28"/>
        </w:rPr>
        <w:t xml:space="preserve">тдел </w:t>
      </w:r>
      <w:r w:rsidR="00A633AA">
        <w:rPr>
          <w:rFonts w:ascii="Times New Roman" w:hAnsi="Times New Roman"/>
          <w:sz w:val="28"/>
          <w:szCs w:val="28"/>
        </w:rPr>
        <w:t>бюджетного учета и отчетности по операциям бюджетов</w:t>
      </w:r>
      <w:r w:rsidR="00AB41A6">
        <w:rPr>
          <w:rFonts w:ascii="Times New Roman" w:hAnsi="Times New Roman"/>
          <w:sz w:val="28"/>
          <w:szCs w:val="28"/>
        </w:rPr>
        <w:t xml:space="preserve">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Годовой план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>аудита на 2023</w:t>
      </w:r>
      <w:r w:rsidR="00D93CBF" w:rsidRPr="00D93CBF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D93CBF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</w:t>
      </w:r>
      <w:r w:rsidR="00165CD7" w:rsidRPr="00165CD7">
        <w:rPr>
          <w:rFonts w:ascii="Times New Roman" w:hAnsi="Times New Roman"/>
          <w:sz w:val="28"/>
          <w:szCs w:val="28"/>
        </w:rPr>
        <w:t>19 октября 2022 г. (с изменениями от 03 ноября 2022 г., от 12 декабря 2022 г.)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A633AA">
        <w:rPr>
          <w:rFonts w:ascii="Times New Roman" w:hAnsi="Times New Roman"/>
          <w:sz w:val="28"/>
          <w:szCs w:val="28"/>
        </w:rPr>
        <w:t xml:space="preserve">02.05.2023 </w:t>
      </w:r>
      <w:r w:rsidR="00875465" w:rsidRPr="00875465">
        <w:rPr>
          <w:rFonts w:ascii="Times New Roman" w:hAnsi="Times New Roman"/>
          <w:sz w:val="28"/>
          <w:szCs w:val="28"/>
        </w:rPr>
        <w:t xml:space="preserve">по </w:t>
      </w:r>
      <w:r w:rsidR="00577424">
        <w:rPr>
          <w:rFonts w:ascii="Times New Roman" w:hAnsi="Times New Roman"/>
          <w:sz w:val="28"/>
          <w:szCs w:val="28"/>
        </w:rPr>
        <w:t>2</w:t>
      </w:r>
      <w:r w:rsidR="00A633AA">
        <w:rPr>
          <w:rFonts w:ascii="Times New Roman" w:hAnsi="Times New Roman"/>
          <w:sz w:val="28"/>
          <w:szCs w:val="28"/>
        </w:rPr>
        <w:t>6.05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165CD7">
        <w:rPr>
          <w:rFonts w:ascii="Times New Roman" w:hAnsi="Times New Roman"/>
          <w:sz w:val="28"/>
          <w:szCs w:val="28"/>
        </w:rPr>
        <w:t>3</w:t>
      </w:r>
      <w:r w:rsidR="00AE7F8E">
        <w:rPr>
          <w:rFonts w:ascii="Times New Roman" w:hAnsi="Times New Roman"/>
          <w:sz w:val="28"/>
          <w:szCs w:val="28"/>
        </w:rPr>
        <w:t>.</w:t>
      </w:r>
    </w:p>
    <w:p w:rsidR="003047DA" w:rsidRPr="00060D64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0D64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60D64">
        <w:rPr>
          <w:rFonts w:ascii="Times New Roman" w:hAnsi="Times New Roman"/>
          <w:bCs/>
          <w:sz w:val="28"/>
          <w:szCs w:val="28"/>
        </w:rPr>
        <w:t xml:space="preserve">: </w:t>
      </w:r>
      <w:r w:rsidR="00060D64" w:rsidRPr="00060D64">
        <w:rPr>
          <w:rFonts w:ascii="Times New Roman" w:hAnsi="Times New Roman"/>
          <w:sz w:val="28"/>
          <w:szCs w:val="28"/>
        </w:rPr>
        <w:t>Ведение казначейского учета и составление бюджетной отчетности по казначейскому обслуживанию исполнения бюджетов бюджетной системы Российской Федерации, по операциям со средствами бюджетных (автономных) учреждений, получателей средств из бюджета, участников казначейского сопровождения, а также осуществлению иных операций в системе казначейских платежей и составление отчетности по операциям системы казначейских платежей</w:t>
      </w:r>
      <w:r w:rsidR="00AE7F8E" w:rsidRPr="00060D64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060D64">
        <w:rPr>
          <w:rFonts w:ascii="Times New Roman" w:hAnsi="Times New Roman"/>
          <w:bCs/>
          <w:sz w:val="28"/>
          <w:szCs w:val="28"/>
        </w:rPr>
        <w:t>25</w:t>
      </w:r>
      <w:r w:rsidR="00175B90">
        <w:rPr>
          <w:rFonts w:ascii="Times New Roman" w:hAnsi="Times New Roman"/>
          <w:bCs/>
          <w:sz w:val="28"/>
          <w:szCs w:val="28"/>
        </w:rPr>
        <w:t>.0</w:t>
      </w:r>
      <w:r w:rsidR="00060D64">
        <w:rPr>
          <w:rFonts w:ascii="Times New Roman" w:hAnsi="Times New Roman"/>
          <w:bCs/>
          <w:sz w:val="28"/>
          <w:szCs w:val="28"/>
        </w:rPr>
        <w:t>5</w:t>
      </w:r>
      <w:r w:rsidR="00875465" w:rsidRPr="00875465">
        <w:rPr>
          <w:rFonts w:ascii="Times New Roman" w:hAnsi="Times New Roman"/>
          <w:bCs/>
          <w:sz w:val="28"/>
          <w:szCs w:val="28"/>
        </w:rPr>
        <w:t>.202</w:t>
      </w:r>
      <w:r w:rsidR="00165CD7">
        <w:rPr>
          <w:rFonts w:ascii="Times New Roman" w:hAnsi="Times New Roman"/>
          <w:bCs/>
          <w:sz w:val="28"/>
          <w:szCs w:val="28"/>
        </w:rPr>
        <w:t>3</w:t>
      </w:r>
      <w:r w:rsidR="00C22DF9">
        <w:rPr>
          <w:rFonts w:ascii="Times New Roman" w:hAnsi="Times New Roman"/>
          <w:bCs/>
          <w:sz w:val="28"/>
          <w:szCs w:val="28"/>
        </w:rPr>
        <w:t xml:space="preserve"> б/н</w:t>
      </w:r>
      <w:r w:rsidR="00AE7F8E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7A2" w:rsidRDefault="006C67A2">
      <w:r>
        <w:separator/>
      </w:r>
    </w:p>
  </w:endnote>
  <w:endnote w:type="continuationSeparator" w:id="0">
    <w:p w:rsidR="006C67A2" w:rsidRDefault="006C6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7A2" w:rsidRDefault="006C67A2">
      <w:r>
        <w:separator/>
      </w:r>
    </w:p>
  </w:footnote>
  <w:footnote w:type="continuationSeparator" w:id="0">
    <w:p w:rsidR="006C67A2" w:rsidRDefault="006C6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B7B757-4C8E-42B4-A083-1A7CCF4F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DB5C8-28CD-4353-A326-9B8387C1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Жараева Прасковья Егоровна</cp:lastModifiedBy>
  <cp:revision>34</cp:revision>
  <cp:lastPrinted>2013-02-06T11:18:00Z</cp:lastPrinted>
  <dcterms:created xsi:type="dcterms:W3CDTF">2021-07-27T07:55:00Z</dcterms:created>
  <dcterms:modified xsi:type="dcterms:W3CDTF">2023-05-18T08:30:00Z</dcterms:modified>
</cp:coreProperties>
</file>